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025B18">
      <w:pPr>
        <w:pStyle w:val="Nzev"/>
      </w:pPr>
    </w:p>
    <w:p w:rsidR="003F14F0" w:rsidRPr="00086B52" w:rsidRDefault="00CE5420" w:rsidP="00025B18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1F42FC">
      <w:pPr>
        <w:pStyle w:val="Zkladntext-sted"/>
      </w:pPr>
    </w:p>
    <w:p w:rsidR="003F14F0" w:rsidRDefault="003F14F0" w:rsidP="001F42FC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025B18">
      <w:pPr>
        <w:pStyle w:val="Zkladntextodsazen2"/>
      </w:pPr>
      <w:r>
        <w:tab/>
      </w:r>
      <w:r>
        <w:tab/>
      </w:r>
    </w:p>
    <w:p w:rsidR="003F14F0" w:rsidRDefault="003F14F0" w:rsidP="001F42FC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bookmarkEnd w:id="0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1F42FC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025B18">
      <w:pPr>
        <w:pStyle w:val="Nadpis1"/>
      </w:pPr>
      <w:r>
        <w:t>Smluvní strany</w:t>
      </w:r>
    </w:p>
    <w:p w:rsidR="003F14F0" w:rsidRDefault="003F14F0" w:rsidP="00025B18">
      <w:pPr>
        <w:pStyle w:val="Nadpis2"/>
      </w:pPr>
      <w:r>
        <w:t>Objednatel:</w:t>
      </w:r>
    </w:p>
    <w:p w:rsidR="003F14F0" w:rsidRDefault="00A502F7" w:rsidP="00025B18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025B18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025B18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A16150">
        <w:t>Miroslav Polášek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025B18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025B18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025B18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A16150">
        <w:t xml:space="preserve"> Petr Velecký</w:t>
      </w:r>
      <w:r w:rsidR="000E23CF">
        <w:t>, Libor Manda, DiS.</w:t>
      </w:r>
    </w:p>
    <w:p w:rsidR="003F14F0" w:rsidRDefault="003F14F0" w:rsidP="00025B18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025B18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025B18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025B18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025B18">
      <w:pPr>
        <w:pStyle w:val="Zkladntextodsazen2"/>
      </w:pPr>
    </w:p>
    <w:p w:rsidR="000E23CF" w:rsidRDefault="000E23CF" w:rsidP="00025B18">
      <w:pPr>
        <w:pStyle w:val="Nadpis2"/>
      </w:pPr>
      <w:r>
        <w:t>Zhotovitel:</w:t>
      </w:r>
    </w:p>
    <w:p w:rsidR="000E23CF" w:rsidRDefault="000E23CF" w:rsidP="00025B18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025B18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025B18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025B18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025B18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025B18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025B18">
      <w:pPr>
        <w:pStyle w:val="Zkladntextodsazen2"/>
      </w:pPr>
    </w:p>
    <w:p w:rsidR="000E23CF" w:rsidRDefault="000E23CF" w:rsidP="00025B18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025B18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025B18">
      <w:pPr>
        <w:pStyle w:val="Zkladntextodsazen2"/>
      </w:pPr>
      <w:r>
        <w:tab/>
      </w:r>
    </w:p>
    <w:p w:rsidR="000E23CF" w:rsidRDefault="000E23CF" w:rsidP="00025B18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025B18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025B18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025B18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025B18">
      <w:pPr>
        <w:pStyle w:val="Zkladntextodsazen2"/>
      </w:pPr>
    </w:p>
    <w:p w:rsidR="003F14F0" w:rsidRDefault="003F14F0" w:rsidP="00025B18">
      <w:pPr>
        <w:pStyle w:val="Nadpis1"/>
      </w:pPr>
      <w:r>
        <w:t>Preambule, výchozí podklady a údaje, účel smlouvy</w:t>
      </w:r>
    </w:p>
    <w:p w:rsidR="00665717" w:rsidRDefault="00665717" w:rsidP="00025B18">
      <w:pPr>
        <w:pStyle w:val="Nadpis2"/>
      </w:pPr>
      <w:r>
        <w:t>Závazek provést dílo na svůj náklad a na svou odpovědnost</w:t>
      </w:r>
    </w:p>
    <w:p w:rsidR="00665717" w:rsidRDefault="00665717" w:rsidP="00025B18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025B18">
      <w:pPr>
        <w:pStyle w:val="Nadpis2"/>
      </w:pPr>
      <w:r>
        <w:t>Výchozí podklady</w:t>
      </w:r>
    </w:p>
    <w:p w:rsidR="00665717" w:rsidRDefault="00665717" w:rsidP="00025B18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025B18">
      <w:pPr>
        <w:pStyle w:val="Nadpis2"/>
      </w:pPr>
      <w:r>
        <w:t>Účel smlouvy</w:t>
      </w:r>
    </w:p>
    <w:p w:rsidR="00665717" w:rsidRDefault="00665717" w:rsidP="00025B18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025B18">
      <w:pPr>
        <w:pStyle w:val="Nadpis2"/>
      </w:pPr>
      <w:r w:rsidRPr="005B1CF4">
        <w:lastRenderedPageBreak/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025B18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482052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025B18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025B18"/>
    <w:p w:rsidR="003F14F0" w:rsidRDefault="003F14F0" w:rsidP="00025B18">
      <w:pPr>
        <w:pStyle w:val="Nadpis7"/>
      </w:pPr>
      <w:r w:rsidRPr="00DB2B0A">
        <w:t>Předmětem díla jsou stavební práce</w:t>
      </w:r>
    </w:p>
    <w:p w:rsidR="004709F4" w:rsidRPr="00097781" w:rsidRDefault="004709F4" w:rsidP="00025B18"/>
    <w:p w:rsidR="00F30DBA" w:rsidRPr="001F42FC" w:rsidRDefault="00F30DBA" w:rsidP="001F42FC">
      <w:pPr>
        <w:jc w:val="center"/>
        <w:rPr>
          <w:b/>
        </w:rPr>
      </w:pPr>
      <w:r w:rsidRPr="001F42FC">
        <w:rPr>
          <w:b/>
        </w:rPr>
        <w:t>VÝMĚNA POTRUBÍ VRATNÉHO KALU – ČOV UHERSKÝ BROD</w:t>
      </w:r>
    </w:p>
    <w:p w:rsidR="00E06EEF" w:rsidRDefault="00F30DBA" w:rsidP="00025B18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F30DBA" w:rsidRDefault="00F30DBA" w:rsidP="00025B18"/>
    <w:p w:rsidR="00C86E5D" w:rsidRDefault="00C86E5D" w:rsidP="00025B18">
      <w:r>
        <w:t>Předmětem stavby je výměna ocelového potrubí DN500 a DN600 propojující čerpací stanici kalu a aktivační nádrže. Potrubí je rozděleno na část uloženou v zemním tělese a část vedenou v kolektoru aktivačních nádrží.</w:t>
      </w:r>
    </w:p>
    <w:p w:rsidR="00C86E5D" w:rsidRDefault="00C86E5D" w:rsidP="00025B18"/>
    <w:p w:rsidR="00C86E5D" w:rsidRDefault="00C86E5D" w:rsidP="00025B18">
      <w:r w:rsidRPr="00C86E5D">
        <w:t>Rozsah díla je vymezen dokumentací zakázky zpracovanou projektovou kanceláří DUIS s.r.o. Projektové a inženýrské služby, Srbská 1546/21, 612 00 Brno v březnu 2025 pojmenovaná jako „ČOV Uherský Brod, výměna potrubí vratného kalu“.</w:t>
      </w:r>
    </w:p>
    <w:p w:rsidR="00C86E5D" w:rsidRPr="00CF75F1" w:rsidRDefault="00C86E5D" w:rsidP="00025B18"/>
    <w:p w:rsidR="003F14F0" w:rsidRPr="00CF75F1" w:rsidRDefault="003F14F0" w:rsidP="00025B18">
      <w:pPr>
        <w:pStyle w:val="Nadpis2"/>
      </w:pPr>
      <w:r w:rsidRPr="00CF75F1">
        <w:t>Rozsah díla</w:t>
      </w:r>
    </w:p>
    <w:p w:rsidR="003F14F0" w:rsidRPr="00CF75F1" w:rsidRDefault="003F14F0" w:rsidP="00025B1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025B1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025B18">
      <w:pPr>
        <w:pStyle w:val="Nadpis7"/>
      </w:pPr>
    </w:p>
    <w:p w:rsidR="003F14F0" w:rsidRPr="0069310B" w:rsidRDefault="003F14F0" w:rsidP="00025B18">
      <w:pPr>
        <w:pStyle w:val="Nadpis7"/>
      </w:pPr>
      <w:r w:rsidRPr="0069310B">
        <w:t>Rozsah díla – další související práce a činnosti zejména:</w:t>
      </w:r>
    </w:p>
    <w:p w:rsidR="003F14F0" w:rsidRDefault="003F14F0" w:rsidP="00025B1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025B18">
      <w:pPr>
        <w:pStyle w:val="Zkladntextodsazen2-odrky"/>
      </w:pPr>
      <w:r>
        <w:t>Zařízení a odstranění zařízení staveniště.</w:t>
      </w:r>
    </w:p>
    <w:p w:rsidR="00F30DBA" w:rsidRDefault="003F14F0" w:rsidP="00025B18">
      <w:pPr>
        <w:pStyle w:val="Zkladntextodsazen2-odrky"/>
      </w:pPr>
      <w:r w:rsidRPr="004B7A40">
        <w:t xml:space="preserve">Projednání a zajištění odběrných míst el. energie a vody </w:t>
      </w:r>
    </w:p>
    <w:p w:rsidR="003F14F0" w:rsidRDefault="003F14F0" w:rsidP="00025B1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025B1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025B18">
      <w:pPr>
        <w:pStyle w:val="Zkladntextodsazen2-odrky"/>
      </w:pPr>
      <w:r>
        <w:t>V</w:t>
      </w:r>
      <w:r w:rsidRPr="00635048">
        <w:t xml:space="preserve">edení </w:t>
      </w:r>
      <w:r w:rsidR="00F30DBA">
        <w:t>montážního deníku</w:t>
      </w:r>
      <w:r w:rsidRPr="00635048">
        <w:t xml:space="preserve">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025B1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025B1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025B1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025B1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025B18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025B18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D74105" w:rsidP="00025B18">
      <w:pPr>
        <w:pStyle w:val="Zkladntextodsazen2-odrky"/>
      </w:pPr>
      <w:r>
        <w:lastRenderedPageBreak/>
        <w:t>Uvedení všech povrchů dotčených stavbou do původního stavu, kromě povrchů upravo</w:t>
      </w:r>
      <w:r w:rsidR="00C86E5D">
        <w:t>vaných v rámci stavebního díla.</w:t>
      </w:r>
    </w:p>
    <w:p w:rsidR="003F14F0" w:rsidRPr="0069310B" w:rsidRDefault="003F14F0" w:rsidP="00025B18">
      <w:pPr>
        <w:pStyle w:val="Nadpis2"/>
      </w:pPr>
      <w:r w:rsidRPr="0069310B">
        <w:t>Podmínky provádění stavby</w:t>
      </w:r>
    </w:p>
    <w:p w:rsidR="003F14F0" w:rsidRDefault="003F14F0" w:rsidP="00025B1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E4BBD" w:rsidRDefault="00A564BF" w:rsidP="00025B1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3F14F0" w:rsidRPr="0069310B" w:rsidRDefault="003F14F0" w:rsidP="00025B18">
      <w:pPr>
        <w:pStyle w:val="Nadpis2"/>
      </w:pPr>
      <w:r w:rsidRPr="0069310B">
        <w:t>Právo objednatele na změnu předmětu smlouvy</w:t>
      </w:r>
    </w:p>
    <w:p w:rsidR="004E5078" w:rsidRPr="004E5078" w:rsidRDefault="003F14F0" w:rsidP="00025B1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624C39" w:rsidRPr="000A0C33" w:rsidRDefault="00624C39" w:rsidP="00025B18">
      <w:pPr>
        <w:pStyle w:val="Nadpis2"/>
      </w:pPr>
      <w:r w:rsidRPr="00525363">
        <w:t>Objednatel se zavazuje dílo od zhotovitele převzít a zaplatit mu sjednanou cenu.</w:t>
      </w:r>
    </w:p>
    <w:p w:rsidR="003F14F0" w:rsidRPr="0069310B" w:rsidRDefault="003F14F0" w:rsidP="00025B18">
      <w:pPr>
        <w:pStyle w:val="Nadpis1"/>
      </w:pPr>
      <w:r w:rsidRPr="0069310B">
        <w:t>Doba a místo plnění</w:t>
      </w:r>
    </w:p>
    <w:p w:rsidR="003F14F0" w:rsidRPr="0069310B" w:rsidRDefault="003F14F0" w:rsidP="00025B18">
      <w:pPr>
        <w:pStyle w:val="Nadpis2"/>
      </w:pPr>
      <w:r w:rsidRPr="0069310B">
        <w:t>Doba plnění předmětu smlouvy:</w:t>
      </w:r>
    </w:p>
    <w:p w:rsidR="00C86E5D" w:rsidRDefault="003F14F0" w:rsidP="00025B18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5"/>
        <w:gridCol w:w="3261"/>
      </w:tblGrid>
      <w:tr w:rsidR="00C86E5D" w:rsidRPr="00785C9D" w:rsidTr="00C86E5D">
        <w:trPr>
          <w:trHeight w:val="340"/>
        </w:trPr>
        <w:tc>
          <w:tcPr>
            <w:tcW w:w="4875" w:type="dxa"/>
            <w:vAlign w:val="center"/>
          </w:tcPr>
          <w:p w:rsidR="00C86E5D" w:rsidRPr="00785C9D" w:rsidRDefault="00E40FAF" w:rsidP="00025B18">
            <w:r>
              <w:t>Z</w:t>
            </w:r>
            <w:r w:rsidR="00C86E5D" w:rsidRPr="00785C9D">
              <w:t>ahájení prací - předání staveniště</w:t>
            </w:r>
          </w:p>
        </w:tc>
        <w:tc>
          <w:tcPr>
            <w:tcW w:w="3261" w:type="dxa"/>
            <w:vAlign w:val="center"/>
          </w:tcPr>
          <w:p w:rsidR="00C86E5D" w:rsidRPr="003C2D1F" w:rsidRDefault="00025B18" w:rsidP="00025B18">
            <w:r>
              <w:t xml:space="preserve">                 01.09.2025</w:t>
            </w:r>
          </w:p>
        </w:tc>
      </w:tr>
      <w:tr w:rsidR="00C86E5D" w:rsidRPr="00785C9D" w:rsidTr="00C86E5D">
        <w:trPr>
          <w:trHeight w:val="340"/>
        </w:trPr>
        <w:tc>
          <w:tcPr>
            <w:tcW w:w="4875" w:type="dxa"/>
            <w:vAlign w:val="center"/>
          </w:tcPr>
          <w:p w:rsidR="00C86E5D" w:rsidRPr="00785C9D" w:rsidRDefault="00C86E5D" w:rsidP="00025B18">
            <w:r w:rsidRPr="00785C9D">
              <w:t>Dokončení prací a předání díla</w:t>
            </w:r>
          </w:p>
        </w:tc>
        <w:tc>
          <w:tcPr>
            <w:tcW w:w="3261" w:type="dxa"/>
            <w:vAlign w:val="center"/>
          </w:tcPr>
          <w:p w:rsidR="00C86E5D" w:rsidRPr="003C2D1F" w:rsidRDefault="00C86E5D" w:rsidP="00025B18">
            <w:pPr>
              <w:rPr>
                <w:b/>
              </w:rPr>
            </w:pPr>
            <w:r>
              <w:t xml:space="preserve">  12. týdnů od předání staveniště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025B18" w:rsidRDefault="00025B18" w:rsidP="00025B18">
      <w:r w:rsidRPr="00025B18">
        <w:t>Stavební práce dodavatele na předmětu veřejné zakázky budou zahájeny na základě výzvy zadavatele.</w:t>
      </w:r>
      <w:r>
        <w:t xml:space="preserve"> Výzva bude zaslána nejpozději 20 dnů před stanoveným termínem pro předání staveniště a zahájení prací. </w:t>
      </w:r>
    </w:p>
    <w:p w:rsidR="00025B18" w:rsidRPr="00EC3CF6" w:rsidRDefault="00025B18" w:rsidP="00025B18"/>
    <w:p w:rsidR="003F14F0" w:rsidRDefault="003F14F0" w:rsidP="00025B18">
      <w:pPr>
        <w:pStyle w:val="Nadpis7"/>
      </w:pPr>
      <w:r>
        <w:t>Změna v době plnění</w:t>
      </w:r>
    </w:p>
    <w:p w:rsidR="003F14F0" w:rsidRPr="00212482" w:rsidRDefault="003F14F0" w:rsidP="00025B18">
      <w:pPr>
        <w:pStyle w:val="Zkladntextodsazen2-odrky"/>
      </w:pPr>
      <w:r w:rsidRPr="00212482">
        <w:t>Objednatel si vyhrazuje právo na změnu předpokládaného term</w:t>
      </w:r>
      <w:r w:rsidR="00BF1E9C">
        <w:t xml:space="preserve">ínu realizace stavebních prací </w:t>
      </w:r>
      <w:r w:rsidRPr="00212482">
        <w:t xml:space="preserve">z důvodů okolností vyšší moci. </w:t>
      </w:r>
    </w:p>
    <w:p w:rsidR="003F14F0" w:rsidRDefault="003F14F0" w:rsidP="00025B1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025B1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025B1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025B1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025B18">
      <w:pPr>
        <w:pStyle w:val="Nadpis2"/>
      </w:pPr>
      <w:r w:rsidRPr="0069310B">
        <w:t>Místo plnění předmětu smlouvy:</w:t>
      </w:r>
    </w:p>
    <w:p w:rsidR="00624C39" w:rsidRDefault="0060151C" w:rsidP="00025B18">
      <w:r>
        <w:t xml:space="preserve">  </w:t>
      </w:r>
      <w:r w:rsidR="009572F7">
        <w:t>Provozní budova aktivačních nádrží v areálu ČOV Uherský Brod</w:t>
      </w:r>
    </w:p>
    <w:p w:rsidR="003F14F0" w:rsidRDefault="003F14F0" w:rsidP="00025B18">
      <w:pPr>
        <w:pStyle w:val="Nadpis1"/>
      </w:pPr>
      <w:r>
        <w:t>Cena díla a podmínky pro změnu sjednané ceny</w:t>
      </w:r>
    </w:p>
    <w:p w:rsidR="003F14F0" w:rsidRPr="0069310B" w:rsidRDefault="003F14F0" w:rsidP="00025B18">
      <w:pPr>
        <w:pStyle w:val="Nadpis2"/>
      </w:pPr>
      <w:r w:rsidRPr="0069310B">
        <w:t>Cena díla</w:t>
      </w:r>
    </w:p>
    <w:p w:rsidR="003F14F0" w:rsidRDefault="003F14F0" w:rsidP="001F42FC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2369CB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C86E5D" w:rsidRDefault="00C86E5D" w:rsidP="001F42FC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C86E5D" w:rsidRPr="00025B18" w:rsidRDefault="00C86E5D" w:rsidP="00025B18">
            <w:pPr>
              <w:rPr>
                <w:sz w:val="16"/>
                <w:szCs w:val="16"/>
              </w:rPr>
            </w:pPr>
          </w:p>
          <w:p w:rsidR="003F14F0" w:rsidRDefault="000405DB" w:rsidP="00025B18">
            <w:r>
              <w:t xml:space="preserve">Cena </w:t>
            </w:r>
            <w:r w:rsidR="0006317A">
              <w:t>pro</w:t>
            </w:r>
            <w:r w:rsidR="00C86E5D">
              <w:t xml:space="preserve"> základní DPH</w:t>
            </w:r>
          </w:p>
          <w:p w:rsidR="00C86E5D" w:rsidRPr="00025B18" w:rsidRDefault="00C86E5D" w:rsidP="00025B18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3F14F0" w:rsidRDefault="003F14F0" w:rsidP="00025B18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Pr="001F42FC" w:rsidRDefault="009A55DB" w:rsidP="00025B18">
            <w:pPr>
              <w:rPr>
                <w:sz w:val="16"/>
                <w:szCs w:val="16"/>
              </w:rPr>
            </w:pPr>
          </w:p>
          <w:p w:rsidR="000405DB" w:rsidRDefault="00034CF4" w:rsidP="00025B18">
            <w:r>
              <w:t xml:space="preserve">DPH </w:t>
            </w:r>
            <w:r w:rsidR="00F30DBA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1F42FC" w:rsidRDefault="000405DB" w:rsidP="00025B18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0405DB" w:rsidRDefault="000405DB" w:rsidP="00025B18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1F42FC" w:rsidRDefault="009A55DB" w:rsidP="00025B18">
            <w:pPr>
              <w:rPr>
                <w:sz w:val="16"/>
                <w:szCs w:val="16"/>
              </w:rPr>
            </w:pPr>
          </w:p>
          <w:p w:rsidR="000405DB" w:rsidRDefault="000405DB" w:rsidP="00025B18">
            <w:r w:rsidRPr="000405DB">
              <w:t>Cena za d</w:t>
            </w:r>
            <w:r>
              <w:t>ílo celkem včetně DPH</w:t>
            </w:r>
          </w:p>
          <w:p w:rsidR="009A55DB" w:rsidRPr="001F42FC" w:rsidRDefault="009A55DB" w:rsidP="00025B18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025B18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1F42FC">
      <w:pPr>
        <w:pStyle w:val="Zkladntext"/>
      </w:pPr>
    </w:p>
    <w:p w:rsidR="003F14F0" w:rsidRPr="00082FF2" w:rsidRDefault="003F14F0" w:rsidP="00025B18">
      <w:pPr>
        <w:pStyle w:val="Zkladntextodsazen2-odrky"/>
      </w:pPr>
      <w:r w:rsidRPr="00082FF2">
        <w:t xml:space="preserve">Do této ceny je již zahrnuta kupní cena za věci obstarané zhotovitelem pro účely provedení díla. Tato cena nebude po dobu trvání této smlouvy žádným způsobem upravována a na její </w:t>
      </w:r>
      <w:r w:rsidRPr="00082FF2">
        <w:lastRenderedPageBreak/>
        <w:t>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025B1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025B1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025B1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025B18">
      <w:pPr>
        <w:pStyle w:val="Zkladntextodsazen2-odrky"/>
      </w:pPr>
      <w:r>
        <w:t>práce“. Jednotkové ceny uvedené v položkovém rozpočtu jsou cenami pevnými po celou dobu realizace díla.</w:t>
      </w:r>
    </w:p>
    <w:p w:rsidR="003F14F0" w:rsidRDefault="003F14F0" w:rsidP="00025B1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025B18">
      <w:pPr>
        <w:pStyle w:val="Nadpis2"/>
      </w:pPr>
      <w:r w:rsidRPr="0069310B">
        <w:t>Podmínky pro změnu ceny</w:t>
      </w:r>
    </w:p>
    <w:p w:rsidR="003F14F0" w:rsidRDefault="003F14F0" w:rsidP="001F42FC">
      <w:pPr>
        <w:pStyle w:val="Zkladntext"/>
      </w:pPr>
      <w:r>
        <w:t>Sjednaná cena může být změněna pouze za níže uvedených podmínek:</w:t>
      </w:r>
    </w:p>
    <w:p w:rsidR="003F14F0" w:rsidRDefault="003F14F0" w:rsidP="00025B18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025B18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025B18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025B18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025B18">
      <w:pPr>
        <w:pStyle w:val="Nadpis2"/>
      </w:pPr>
      <w:r w:rsidRPr="0069310B">
        <w:t>Způsob sjednání změny ceny</w:t>
      </w:r>
    </w:p>
    <w:p w:rsidR="003F14F0" w:rsidRDefault="003F14F0" w:rsidP="001F42FC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025B1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025B1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025B1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AB4FC3">
        <w:t>ly práce provedeny.</w:t>
      </w:r>
    </w:p>
    <w:p w:rsidR="003F14F0" w:rsidRDefault="003F14F0" w:rsidP="00025B1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025B1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025B1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025B18">
      <w:pPr>
        <w:pStyle w:val="Nadpis1"/>
      </w:pPr>
      <w:r>
        <w:t>Platební podmínky</w:t>
      </w:r>
    </w:p>
    <w:p w:rsidR="00F30DBA" w:rsidRPr="00925BC5" w:rsidRDefault="00F30DBA" w:rsidP="001F42FC">
      <w:pPr>
        <w:pStyle w:val="Zkladntextodsazen2-odrky"/>
      </w:pPr>
      <w:r w:rsidRPr="00925BC5">
        <w:t>Objednatel prohlašuje, že zdanitelné plnění je používáno k ekonomické činnosti a ve smyslu informace GFŘ a MFČR ze dne 9</w:t>
      </w:r>
      <w:r>
        <w:t>. 11. 2011 bude pro výše uvedené stavební</w:t>
      </w:r>
      <w:r w:rsidRPr="00925BC5">
        <w:t xml:space="preserve"> </w:t>
      </w:r>
      <w:r>
        <w:t xml:space="preserve">práce </w:t>
      </w:r>
      <w:r w:rsidRPr="00925BC5">
        <w:t xml:space="preserve">aplikován režim přenesené daňové povinnosti podle § 92a zákona o DPH. Dodavatel je povinen vystavit </w:t>
      </w:r>
      <w:r w:rsidRPr="00925BC5">
        <w:lastRenderedPageBreak/>
        <w:t>za podmínek uvedených v zákoně doklad s náležitostmi dle § 92a odst. 2 zákona o DPH.  Pro účely tohoto plnění tedy jako objednatel poskytujeme svoje DIČ.</w:t>
      </w:r>
    </w:p>
    <w:p w:rsidR="00BE71A4" w:rsidRDefault="00BE71A4" w:rsidP="00025B18">
      <w:pPr>
        <w:pStyle w:val="Zkladntextodsazen2-odrky"/>
      </w:pPr>
      <w:r w:rsidRPr="00BE71A4">
        <w:t>Nárok na platbu za provedené dílo vzniká po dokončení prací a na základě soupisu skutečně provedených a odsouhlasených prací. Nedílnou součástí faktury musí být soupis zadavatelem potvrzených provedených prací nebo obdobný dokument zakládající oprávněnost fakturace. Platby budou provedeny převodem finančních prostředků na účet dodavatele v termínu min. 30 dnů po předání a odsouhlasení faktury. Termín úhrady se rozumí den odepsání peněžních prostředků z účtu zadavatele.</w:t>
      </w:r>
    </w:p>
    <w:p w:rsidR="003F14F0" w:rsidRDefault="003F14F0" w:rsidP="00025B18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</w:t>
      </w:r>
      <w:r w:rsidR="00BE71A4">
        <w:t>dokončení prací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025B1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025B1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025B18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025B18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025B18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025B18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025B18">
      <w:pPr>
        <w:pStyle w:val="Zkladntextodsazen2"/>
      </w:pPr>
      <w:r>
        <w:tab/>
      </w:r>
      <w:r w:rsidR="003F14F0">
        <w:t>- cena provedených prací</w:t>
      </w:r>
    </w:p>
    <w:p w:rsidR="002E2033" w:rsidRDefault="00C646F5" w:rsidP="00025B18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025B1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025B1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025B18">
      <w:pPr>
        <w:pStyle w:val="Nadpis1"/>
      </w:pPr>
      <w:r>
        <w:t>Majetkové sankce</w:t>
      </w:r>
    </w:p>
    <w:p w:rsidR="00F11268" w:rsidRPr="00F11268" w:rsidRDefault="003F14F0" w:rsidP="00025B18">
      <w:pPr>
        <w:pStyle w:val="Nadpis2"/>
      </w:pPr>
      <w:r w:rsidRPr="0069310B">
        <w:t>Sankce za nesplnění doby plnění</w:t>
      </w:r>
    </w:p>
    <w:p w:rsidR="00F11268" w:rsidRDefault="002553B3" w:rsidP="00025B18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A16150">
        <w:rPr>
          <w:b/>
        </w:rPr>
        <w:t>2</w:t>
      </w:r>
      <w:r w:rsidR="00887B9F" w:rsidRPr="004874A0">
        <w:rPr>
          <w:rStyle w:val="cena"/>
        </w:rPr>
        <w:t>.0</w:t>
      </w:r>
      <w:r w:rsidRPr="004874A0"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025B18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025B1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BE71A4">
        <w:rPr>
          <w:b/>
        </w:rPr>
        <w:t>5</w:t>
      </w:r>
      <w:r w:rsidR="002553B3">
        <w:rPr>
          <w:b/>
        </w:rPr>
        <w:t>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025B1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A16150">
        <w:rPr>
          <w:b/>
        </w:rPr>
        <w:t>2</w:t>
      </w:r>
      <w:r w:rsidR="002553B3">
        <w:rPr>
          <w:b/>
        </w:rPr>
        <w:t>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025B1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A16150">
        <w:rPr>
          <w:b/>
        </w:rPr>
        <w:t>2</w:t>
      </w:r>
      <w:r w:rsidRPr="00655721">
        <w:rPr>
          <w:b/>
        </w:rPr>
        <w:t>.</w:t>
      </w:r>
      <w:r w:rsidR="00BE71A4">
        <w:rPr>
          <w:b/>
        </w:rPr>
        <w:t>0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025B18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025B1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5</w:t>
      </w:r>
      <w:r w:rsidR="00BE71A4">
        <w:rPr>
          <w:b/>
        </w:rPr>
        <w:t>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025B1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A16150">
        <w:rPr>
          <w:rStyle w:val="cena"/>
        </w:rPr>
        <w:t>2</w:t>
      </w:r>
      <w:r w:rsidR="00BE71A4">
        <w:rPr>
          <w:rStyle w:val="cena"/>
        </w:rPr>
        <w:t>.0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025B18">
      <w:pPr>
        <w:pStyle w:val="Zkladntextodsazen2-odrky"/>
      </w:pPr>
      <w:r>
        <w:lastRenderedPageBreak/>
        <w:t xml:space="preserve">Pokud je zhotovitel v prodlení s odstraněním reklamovaných vad, zaplatí objednateli smluvní pokutu </w:t>
      </w:r>
      <w:r w:rsidR="00A16150">
        <w:rPr>
          <w:b/>
        </w:rPr>
        <w:t>2</w:t>
      </w:r>
      <w:r w:rsidR="00BE71A4">
        <w:rPr>
          <w:b/>
        </w:rPr>
        <w:t>.0</w:t>
      </w:r>
      <w:r w:rsidR="00E32869" w:rsidRPr="008B0236">
        <w:rPr>
          <w:b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025B1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025B1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025B1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BE71A4">
        <w:rPr>
          <w:b/>
        </w:rPr>
        <w:t>4</w:t>
      </w:r>
      <w:r w:rsidR="002553B3">
        <w:rPr>
          <w:b/>
        </w:rPr>
        <w:t>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025B18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025B1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025B18">
      <w:pPr>
        <w:pStyle w:val="Nadpis2"/>
      </w:pPr>
      <w:r w:rsidRPr="00BB1F66">
        <w:t>Smluvní pokuta za porušení povinnosti v čl. 14 této smlouvy</w:t>
      </w:r>
    </w:p>
    <w:p w:rsidR="00494929" w:rsidRPr="00735335" w:rsidRDefault="00494929" w:rsidP="00025B18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1F42FC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025B18">
      <w:pPr>
        <w:pStyle w:val="Nadpis2"/>
      </w:pPr>
      <w:r w:rsidRPr="0052190D">
        <w:t>Hodnota a význam zajišťované povinnosti</w:t>
      </w:r>
    </w:p>
    <w:p w:rsidR="00B20C5B" w:rsidRPr="008B243E" w:rsidRDefault="00B20C5B" w:rsidP="00025B18">
      <w:r w:rsidRPr="008B243E">
        <w:t xml:space="preserve">Zhotovitel bere na vědomí, že </w:t>
      </w:r>
      <w:r>
        <w:t>dílo představuje</w:t>
      </w:r>
      <w:r w:rsidR="00BE71A4">
        <w:t xml:space="preserve"> výměnu klíčového prvku nezbytného pro funkčnost ČOV</w:t>
      </w:r>
      <w:r w:rsidR="00244A53">
        <w:t>, které je časově stanoveno pevnými termíny</w:t>
      </w:r>
      <w:r>
        <w:t>.</w:t>
      </w:r>
      <w:r w:rsidRPr="008B243E">
        <w:t xml:space="preserve"> </w:t>
      </w:r>
      <w: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1F42FC">
      <w:pPr>
        <w:pStyle w:val="Zkladntextodsazen2-odrky"/>
        <w:numPr>
          <w:ilvl w:val="0"/>
          <w:numId w:val="0"/>
        </w:numPr>
        <w:ind w:left="717"/>
      </w:pPr>
    </w:p>
    <w:p w:rsidR="003F14F0" w:rsidRPr="0069310B" w:rsidRDefault="003F14F0" w:rsidP="00025B18">
      <w:pPr>
        <w:pStyle w:val="Nadpis2"/>
      </w:pPr>
      <w:r w:rsidRPr="0069310B">
        <w:t>Úrok z prodlení za pozdní úhradu faktury</w:t>
      </w:r>
    </w:p>
    <w:p w:rsidR="003F14F0" w:rsidRDefault="003F14F0" w:rsidP="00025B1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025B18">
      <w:pPr>
        <w:pStyle w:val="Nadpis2"/>
      </w:pPr>
      <w:r w:rsidRPr="0069310B">
        <w:t>Způsob a vypořádání smluvních pokut</w:t>
      </w:r>
    </w:p>
    <w:p w:rsidR="003F14F0" w:rsidRDefault="003F14F0" w:rsidP="00025B1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025B1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025B1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025B18">
      <w:pPr>
        <w:pStyle w:val="Nadpis1"/>
      </w:pPr>
      <w:r>
        <w:t>Staveniště</w:t>
      </w:r>
    </w:p>
    <w:p w:rsidR="003F14F0" w:rsidRPr="0069310B" w:rsidRDefault="003F14F0" w:rsidP="00025B18">
      <w:pPr>
        <w:pStyle w:val="Nadpis2"/>
      </w:pPr>
      <w:r w:rsidRPr="0069310B">
        <w:t>Předání a převzetí staveniště</w:t>
      </w:r>
    </w:p>
    <w:p w:rsidR="003F14F0" w:rsidRPr="00210118" w:rsidRDefault="003F14F0" w:rsidP="00025B1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025B1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025B18">
      <w:pPr>
        <w:pStyle w:val="Zkladntextodsazen2-odrky"/>
      </w:pPr>
      <w:r>
        <w:t xml:space="preserve">Zhotovitel je povinen si při převzetí staveniště zajistit </w:t>
      </w:r>
      <w:r w:rsidR="00BE71A4">
        <w:t>prověření</w:t>
      </w:r>
      <w:r>
        <w:t xml:space="preserve"> tras stávajících </w:t>
      </w:r>
      <w:r w:rsidR="00BE71A4">
        <w:t>vedení</w:t>
      </w:r>
      <w:r>
        <w:t xml:space="preserve"> na staveništi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Pr="0069310B" w:rsidRDefault="003F14F0" w:rsidP="00025B18">
      <w:pPr>
        <w:pStyle w:val="Nadpis2"/>
      </w:pPr>
      <w:r w:rsidRPr="0069310B">
        <w:lastRenderedPageBreak/>
        <w:t xml:space="preserve">Vyklizení staveniště </w:t>
      </w:r>
    </w:p>
    <w:p w:rsidR="003F14F0" w:rsidRDefault="003F14F0" w:rsidP="00025B18">
      <w:pPr>
        <w:pStyle w:val="Zkladntextodsazen2-odrky"/>
      </w:pPr>
      <w:r>
        <w:t>Zhotovitel je povinen odstranit a vyklidit zařízení staveniště a vyk</w:t>
      </w:r>
      <w:r w:rsidR="00BE71A4">
        <w:t>lidit staveniště nejpozději do 5</w:t>
      </w:r>
      <w:r w:rsidR="003E1DA5">
        <w:t> </w:t>
      </w:r>
      <w:r>
        <w:t>dnů ode dne předání</w:t>
      </w:r>
      <w:r w:rsidR="00BE71A4">
        <w:t xml:space="preserve"> a převzetí staveniště</w:t>
      </w:r>
      <w:r>
        <w:t>, pokud se strany nedohodnou jinak.</w:t>
      </w:r>
    </w:p>
    <w:p w:rsidR="003F14F0" w:rsidRDefault="003F14F0" w:rsidP="00025B1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1F42FC" w:rsidP="00025B18">
      <w:pPr>
        <w:pStyle w:val="Nadpis1"/>
      </w:pPr>
      <w:r>
        <w:t>Stavebně m</w:t>
      </w:r>
      <w:r w:rsidR="00BE71A4">
        <w:t>ontážní deník</w:t>
      </w:r>
    </w:p>
    <w:p w:rsidR="003F14F0" w:rsidRDefault="003F14F0" w:rsidP="00025B18">
      <w:pPr>
        <w:pStyle w:val="Zkladntextodsazen2-odrky"/>
      </w:pPr>
      <w:r>
        <w:t xml:space="preserve">Zhotovitel je povinen vést ode dne předání a převzetí staveniště o pracích, které provádí, </w:t>
      </w:r>
      <w:r w:rsidR="001F42FC">
        <w:t xml:space="preserve">stavebně </w:t>
      </w:r>
      <w:r w:rsidR="00BE71A4">
        <w:t xml:space="preserve">montážní </w:t>
      </w:r>
      <w:r>
        <w:t>deník.</w:t>
      </w:r>
    </w:p>
    <w:p w:rsidR="003F14F0" w:rsidRDefault="00BE71A4" w:rsidP="00025B18">
      <w:pPr>
        <w:pStyle w:val="Zkladntextodsazen2-odrky"/>
      </w:pPr>
      <w:r>
        <w:t>D</w:t>
      </w:r>
      <w:r w:rsidR="003F14F0">
        <w:t>eník musí být přístupný oprávněným osobám objednatele, případně jiným osobám oprávněným do stavebního deníku zapisovat.</w:t>
      </w:r>
    </w:p>
    <w:p w:rsidR="003F14F0" w:rsidRDefault="003F14F0" w:rsidP="00025B18">
      <w:pPr>
        <w:pStyle w:val="Zkladntextodsazen2-odrky"/>
      </w:pPr>
      <w:r>
        <w:t xml:space="preserve">Do deníku zapisuje zhotovitel veškeré skutečnosti rozhodné pro provádění díla. </w:t>
      </w:r>
    </w:p>
    <w:p w:rsidR="003F14F0" w:rsidRDefault="003F14F0" w:rsidP="00025B18">
      <w:pPr>
        <w:pStyle w:val="Zkladntextodsazen2-odrky"/>
      </w:pPr>
      <w:r>
        <w:t>Zapisuje zejména údaje o:</w:t>
      </w:r>
    </w:p>
    <w:p w:rsidR="003F14F0" w:rsidRDefault="003F14F0" w:rsidP="00025B18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025B18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025B18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025B18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025B18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025B18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025B1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025B1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Pr="0069310B" w:rsidRDefault="003F14F0" w:rsidP="00025B18">
      <w:pPr>
        <w:pStyle w:val="Nadpis4"/>
      </w:pPr>
      <w:r w:rsidRPr="0069310B">
        <w:t>Kontrolní dny</w:t>
      </w:r>
    </w:p>
    <w:p w:rsidR="00BE71A4" w:rsidRPr="00BE71A4" w:rsidRDefault="003F14F0" w:rsidP="00025B18">
      <w:pPr>
        <w:pStyle w:val="Zkladntextodsazen2-odrky"/>
        <w:rPr>
          <w:rStyle w:val="Siln"/>
          <w:b w:val="0"/>
          <w:bCs w:val="0"/>
        </w:rPr>
      </w:pPr>
      <w:r w:rsidRPr="00BE71A4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</w:p>
    <w:p w:rsidR="003F14F0" w:rsidRDefault="003F14F0" w:rsidP="00025B1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025B1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025B1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025B18">
      <w:pPr>
        <w:pStyle w:val="Nadpis1"/>
      </w:pPr>
      <w:r>
        <w:t xml:space="preserve">Provádění díla a bezpečnost práce </w:t>
      </w:r>
    </w:p>
    <w:p w:rsidR="003F14F0" w:rsidRPr="00E3370F" w:rsidRDefault="003F14F0" w:rsidP="00025B1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025B1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025B1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025B1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025B18">
      <w:pPr>
        <w:pStyle w:val="Zkladntextodsazen2-odrky"/>
      </w:pPr>
      <w:r>
        <w:lastRenderedPageBreak/>
        <w:t>Zhotovitel je povinen bez zbytečného odkladu upozornit objednatele na nevhodnou povahu věcí převzatých od objednatele nebo příkazů daných mu objednatelem, jestliže z</w:t>
      </w:r>
      <w:r w:rsidR="00BE71A4">
        <w:t xml:space="preserve">hotovitel mohl tuto nevhodnost </w:t>
      </w:r>
      <w:r>
        <w:t>zjistit při vynaložení potřebné péče.</w:t>
      </w:r>
    </w:p>
    <w:p w:rsidR="003F14F0" w:rsidRDefault="003F14F0" w:rsidP="00025B1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025B1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025B1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025B1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025B1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025B18">
      <w:pPr>
        <w:pStyle w:val="Nadpis1"/>
      </w:pPr>
      <w:r>
        <w:t>Předání a převzetí díla</w:t>
      </w:r>
    </w:p>
    <w:p w:rsidR="003F14F0" w:rsidRPr="0069310B" w:rsidRDefault="003F14F0" w:rsidP="001F42FC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3F14F0" w:rsidRDefault="003F14F0" w:rsidP="00025B18">
      <w:pPr>
        <w:pStyle w:val="Zkladntextodsazen2-odrky"/>
      </w:pPr>
      <w:r>
        <w:t xml:space="preserve">Zhotovitel je povinen písemně </w:t>
      </w:r>
      <w:r w:rsidR="00BE71A4">
        <w:t>oznámit objednateli nejpozději 1 den</w:t>
      </w:r>
      <w:r>
        <w:t xml:space="preserve"> předem termín, kdy bude dílo připraveno k jeho předání a převzetí.</w:t>
      </w:r>
    </w:p>
    <w:p w:rsidR="003F14F0" w:rsidRDefault="00BE71A4" w:rsidP="00025B18">
      <w:pPr>
        <w:pStyle w:val="Zkladntextodsazen2-odrky"/>
      </w:pPr>
      <w:r>
        <w:t>Objednatel je pak povinen do 2 dnů</w:t>
      </w:r>
      <w:r w:rsidR="003F14F0">
        <w:t xml:space="preserve"> od navrženého termínu zahájit přejímací řízení. Objednatel převezme dílo v místě svého sídla.</w:t>
      </w:r>
    </w:p>
    <w:p w:rsidR="003F14F0" w:rsidRDefault="003F14F0" w:rsidP="00025B1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025B1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025B1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025B1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025B1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025B18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025B18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025B18">
      <w:pPr>
        <w:pStyle w:val="Zkladntextodsazen2"/>
      </w:pPr>
      <w:r>
        <w:t>-</w:t>
      </w:r>
      <w:r>
        <w:tab/>
        <w:t>Osvědčení a protokoly o provedených zkouškách (tlakových, rev</w:t>
      </w:r>
      <w:r w:rsidR="00BE71A4">
        <w:t>izních a provozních).</w:t>
      </w:r>
    </w:p>
    <w:p w:rsidR="003F14F0" w:rsidRDefault="003F14F0" w:rsidP="00025B18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025B18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Pr="00F3393B" w:rsidRDefault="00DE4769" w:rsidP="00025B18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025B18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025B18">
      <w:pPr>
        <w:pStyle w:val="Nadpis1"/>
      </w:pPr>
      <w:r w:rsidRPr="003C0E72">
        <w:t>Záruka za jakost díla</w:t>
      </w:r>
    </w:p>
    <w:p w:rsidR="003F14F0" w:rsidRDefault="003F14F0" w:rsidP="00025B18">
      <w:pPr>
        <w:pStyle w:val="Zkladntextodsazen2-odrky"/>
      </w:pPr>
      <w:r>
        <w:t xml:space="preserve">Zhotovitel poskytuje na provedené dílo záruku za jakost </w:t>
      </w:r>
      <w:r w:rsidR="004874A0">
        <w:rPr>
          <w:rStyle w:val="cena"/>
        </w:rPr>
        <w:t>36</w:t>
      </w:r>
      <w:r>
        <w:rPr>
          <w:rStyle w:val="cena"/>
        </w:rPr>
        <w:t xml:space="preserve">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025B1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025B18">
      <w:pPr>
        <w:pStyle w:val="Zkladntextodsazen2-odrky"/>
      </w:pPr>
      <w:r>
        <w:lastRenderedPageBreak/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025B1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025B1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1F42FC">
      <w:pPr>
        <w:pStyle w:val="Nadpis2"/>
        <w:tabs>
          <w:tab w:val="clear" w:pos="1222"/>
          <w:tab w:val="num" w:pos="851"/>
        </w:tabs>
      </w:pPr>
      <w:r w:rsidRPr="0069310B">
        <w:t>Způsob reklamace vad</w:t>
      </w:r>
    </w:p>
    <w:p w:rsidR="003F14F0" w:rsidRDefault="003F14F0" w:rsidP="00025B18">
      <w:pPr>
        <w:pStyle w:val="Zkladntextodsazen2-odrky"/>
      </w:pPr>
      <w:r>
        <w:t>Objeví-li se v průběhu záruční doby vady, může objednatel:</w:t>
      </w:r>
    </w:p>
    <w:p w:rsidR="003F14F0" w:rsidRDefault="003F14F0" w:rsidP="00025B18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025B18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025B18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025B18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025B1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025B1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025B1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025B1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1F42FC">
      <w:pPr>
        <w:pStyle w:val="Nadpis2"/>
        <w:tabs>
          <w:tab w:val="clear" w:pos="1222"/>
          <w:tab w:val="num" w:pos="851"/>
        </w:tabs>
      </w:pPr>
      <w:r w:rsidRPr="0069310B">
        <w:t xml:space="preserve">Podmínky odstranění reklamovaných vad </w:t>
      </w:r>
    </w:p>
    <w:p w:rsidR="003F14F0" w:rsidRDefault="003F14F0" w:rsidP="00025B1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025B1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025B1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74245A" w:rsidRPr="0074245A" w:rsidRDefault="0074245A" w:rsidP="001F42FC">
      <w:pPr>
        <w:pStyle w:val="Nadpis2"/>
        <w:tabs>
          <w:tab w:val="clear" w:pos="1222"/>
          <w:tab w:val="num" w:pos="851"/>
        </w:tabs>
      </w:pPr>
      <w:r w:rsidRPr="0074245A">
        <w:t>Bankovní záruka</w:t>
      </w:r>
    </w:p>
    <w:p w:rsidR="0074245A" w:rsidRDefault="0074245A" w:rsidP="00025B18">
      <w:pPr>
        <w:pStyle w:val="Zkladntextodsazen2-odrky"/>
      </w:pPr>
      <w:r w:rsidRPr="00303340">
        <w:t>S</w:t>
      </w:r>
      <w:r w:rsidRPr="00EF3B6A">
        <w:t>mluvní strany se dohodly, že zhotovitel je povinen předložit objednateli ke dni zahájení díla, tj. ke dni předání a převzetí staveniště, nebude-li dohodnuto smluvními stranami jinak</w:t>
      </w:r>
      <w:r w:rsidRPr="00D93020">
        <w:t xml:space="preserve"> bankovní záruku – originál záruční listiny vystavený písemně </w:t>
      </w:r>
      <w:r>
        <w:t xml:space="preserve">bankovním ústavem </w:t>
      </w:r>
      <w:r w:rsidRPr="00D93020">
        <w:t xml:space="preserve">ve prospěch </w:t>
      </w:r>
      <w:r>
        <w:t>objednatele</w:t>
      </w:r>
      <w:r w:rsidRPr="00D93020">
        <w:t xml:space="preserve"> ve výši </w:t>
      </w:r>
      <w:r w:rsidRPr="0074245A">
        <w:rPr>
          <w:b/>
        </w:rPr>
        <w:t>150.000 Kč vč. DPH</w:t>
      </w:r>
      <w:r w:rsidRPr="0074245A">
        <w:t xml:space="preserve">, </w:t>
      </w:r>
      <w:r w:rsidRPr="002F7F95">
        <w:t>která</w:t>
      </w:r>
      <w:r>
        <w:t xml:space="preserve"> </w:t>
      </w:r>
      <w:r w:rsidRPr="00D93020">
        <w:t xml:space="preserve">bude krýt peněžité pohledávky objednatele za zhotovitelem, které vzniknou z důvodu porušení povinnosti zhotovitele </w:t>
      </w:r>
      <w:r>
        <w:t xml:space="preserve">vyplývající ze smlouvy, a to </w:t>
      </w:r>
      <w:r w:rsidRPr="00D93020">
        <w:t>v průběhu provádění, dokončení díla (řádné provedení díla v</w:t>
      </w:r>
      <w:r>
        <w:t> </w:t>
      </w:r>
      <w:r w:rsidRPr="00D93020">
        <w:t xml:space="preserve">předepsané kvalitě a smluvené době plnění) a po dobu záruční doby, bez odkladu, bez námitek a na první výzvu. </w:t>
      </w:r>
      <w:r w:rsidRPr="00303340">
        <w:t>Zhotovitel je povinen návrh záruční listiny předložit ke schválení objednateli 14 dnů před zahájením díla, nedohodnou–li se smluvní strany jinak. Objednatel je povinen se k návrhu záruční listiny vyjádřit do 3 pracovních dnů od předložení, tj. přijat nebo odmítnout.</w:t>
      </w:r>
    </w:p>
    <w:p w:rsidR="0074245A" w:rsidRDefault="0074245A" w:rsidP="00025B18">
      <w:pPr>
        <w:pStyle w:val="Zkladntextodsazen2-odrky"/>
      </w:pPr>
      <w:r w:rsidRPr="00D93020">
        <w:t xml:space="preserve">Bankovní záruka musí být vystavena jako neodvolatelná, vyplatitelná až do výše zaručené částky bez odkladu a bez námitek po obdržení první výzvy, a to na základě sdělení </w:t>
      </w:r>
      <w:r>
        <w:t>objednatele</w:t>
      </w:r>
      <w:r w:rsidRPr="00D93020">
        <w:t xml:space="preserve">, že zhotovitel </w:t>
      </w:r>
      <w:r>
        <w:t>porušil své povinnosti vyplývající ze</w:t>
      </w:r>
      <w:r w:rsidRPr="00D93020">
        <w:t xml:space="preserve"> smlouv</w:t>
      </w:r>
      <w:r>
        <w:t>y</w:t>
      </w:r>
      <w:r w:rsidRPr="00D93020">
        <w:t xml:space="preserve"> </w:t>
      </w:r>
      <w:r>
        <w:t>v průběhu</w:t>
      </w:r>
      <w:r w:rsidRPr="00D93020">
        <w:t xml:space="preserve"> </w:t>
      </w:r>
      <w:r>
        <w:t>provádění a dokončení díla a po dobu záruční doby nebo nesplnil jakýkoliv peněžitý závazek, k němuž je podle smlouvy povinen.</w:t>
      </w:r>
    </w:p>
    <w:p w:rsidR="0074245A" w:rsidRPr="00D93020" w:rsidRDefault="0074245A" w:rsidP="00025B18">
      <w:pPr>
        <w:pStyle w:val="Zkladntextodsazen2-odrky"/>
      </w:pPr>
      <w:r w:rsidRPr="00D93020">
        <w:t xml:space="preserve">Před uplatněním plnění z bankovní záruky oznámí objednatel písemně zhotoviteli výši požadovaného plnění ze strany banky. Zhotovitel je povinen doručit objednateli novou záruční </w:t>
      </w:r>
      <w:r w:rsidRPr="00D93020">
        <w:lastRenderedPageBreak/>
        <w:t>listinu ve znění shodném s předchozí záruční listinou, v původní výši bankovní záruky, vždy nejpozději do 7 kalendářních dnů od jejího úplného vyčerpání.</w:t>
      </w:r>
    </w:p>
    <w:p w:rsidR="0074245A" w:rsidRDefault="0074245A" w:rsidP="00025B18">
      <w:pPr>
        <w:pStyle w:val="Zkladntextodsazen2-odrky"/>
      </w:pPr>
      <w:r w:rsidRPr="00D93020">
        <w:t>Objednatel má právo odsouhlasit výstavce bankovní záruky.</w:t>
      </w:r>
    </w:p>
    <w:p w:rsidR="0074245A" w:rsidRDefault="0074245A" w:rsidP="00025B18">
      <w:pPr>
        <w:pStyle w:val="Zkladntextodsazen2-odrky"/>
      </w:pPr>
      <w:r w:rsidRPr="00D93020">
        <w:t>Objednatel uvolní bankovní záruku do 10 kalendářních dnů po uplynutí záruční doby na základě písemné žádosti zhotovitele.</w:t>
      </w:r>
    </w:p>
    <w:p w:rsidR="0074245A" w:rsidRDefault="0074245A" w:rsidP="00025B18">
      <w:pPr>
        <w:pStyle w:val="Zkladntextodsazen2-odrky"/>
      </w:pPr>
      <w:r w:rsidRPr="008A1BD3">
        <w:t>Zhotovitel nesmí bez předchozího písemného souhlasu objednatele postoupit pohledávky.</w:t>
      </w:r>
    </w:p>
    <w:p w:rsidR="003F14F0" w:rsidRDefault="003F14F0" w:rsidP="00025B18">
      <w:pPr>
        <w:pStyle w:val="Nadpis1"/>
      </w:pPr>
      <w:r>
        <w:t>Vlastnictví díla a nebezpečí škody na díle</w:t>
      </w:r>
    </w:p>
    <w:p w:rsidR="003F14F0" w:rsidRDefault="003F14F0" w:rsidP="00025B18">
      <w:pPr>
        <w:pStyle w:val="Zkladntextodsazen2-odrky"/>
      </w:pPr>
      <w:r>
        <w:t xml:space="preserve">Vlastníkem díla je </w:t>
      </w:r>
      <w:r w:rsidR="0074245A">
        <w:t>po zabudování a úhradě dodávkek</w:t>
      </w:r>
      <w:r w:rsidR="00BE71A4">
        <w:t xml:space="preserve"> objednatel</w:t>
      </w:r>
      <w:r>
        <w:t>.</w:t>
      </w:r>
    </w:p>
    <w:p w:rsidR="003F14F0" w:rsidRDefault="003F14F0" w:rsidP="00025B1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025B18">
      <w:pPr>
        <w:pStyle w:val="Nadpis1"/>
      </w:pPr>
      <w:r>
        <w:t>Pojištění díla</w:t>
      </w:r>
    </w:p>
    <w:p w:rsidR="003F14F0" w:rsidRDefault="003F14F0" w:rsidP="00025B1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025B18">
      <w:pPr>
        <w:pStyle w:val="Zkladntextodsazen2-odrky"/>
      </w:pPr>
      <w:r>
        <w:t>Náklady na pojištění nese zhotovitel.</w:t>
      </w:r>
    </w:p>
    <w:p w:rsidR="003F14F0" w:rsidRDefault="003F14F0" w:rsidP="00025B18">
      <w:pPr>
        <w:pStyle w:val="Nadpis1"/>
      </w:pPr>
      <w:r>
        <w:t xml:space="preserve">Vyšší moc </w:t>
      </w:r>
    </w:p>
    <w:p w:rsidR="003F14F0" w:rsidRDefault="003F14F0" w:rsidP="00025B1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A16150" w:rsidRDefault="003F14F0" w:rsidP="00025B1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025B18">
      <w:pPr>
        <w:pStyle w:val="Nadpis1"/>
      </w:pPr>
      <w:r w:rsidRPr="00AA4873">
        <w:t>Ukončení smlouvy</w:t>
      </w:r>
    </w:p>
    <w:p w:rsidR="003F14F0" w:rsidRPr="001F42FC" w:rsidRDefault="003F14F0" w:rsidP="00025B18">
      <w:pPr>
        <w:pStyle w:val="Zkladntextodsazen2-odrky"/>
        <w:rPr>
          <w:rFonts w:cs="Arial"/>
        </w:rPr>
      </w:pPr>
      <w:r w:rsidRPr="001F42FC">
        <w:rPr>
          <w:rFonts w:cs="Arial"/>
        </w:rPr>
        <w:t>Objednatel má právo odstoupit od této smlouvy mimo zákonné důvody i v případě, že:</w:t>
      </w:r>
    </w:p>
    <w:p w:rsidR="00C91EF0" w:rsidRPr="001F42FC" w:rsidRDefault="00C91EF0" w:rsidP="00025B18">
      <w:pPr>
        <w:pStyle w:val="Odstavecseseznamem"/>
        <w:numPr>
          <w:ilvl w:val="2"/>
          <w:numId w:val="1"/>
        </w:numPr>
        <w:rPr>
          <w:rFonts w:ascii="Arial" w:hAnsi="Arial" w:cs="Arial"/>
        </w:rPr>
      </w:pPr>
      <w:r w:rsidRPr="001F42FC">
        <w:rPr>
          <w:rFonts w:ascii="Arial" w:hAnsi="Arial" w:cs="Arial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1F42FC" w:rsidRDefault="00C91EF0" w:rsidP="00025B18">
      <w:pPr>
        <w:pStyle w:val="Odstavecseseznamem"/>
        <w:numPr>
          <w:ilvl w:val="2"/>
          <w:numId w:val="1"/>
        </w:numPr>
        <w:rPr>
          <w:rFonts w:ascii="Arial" w:hAnsi="Arial" w:cs="Arial"/>
        </w:rPr>
      </w:pPr>
      <w:r w:rsidRPr="001F42FC">
        <w:rPr>
          <w:rFonts w:ascii="Arial" w:hAnsi="Arial" w:cs="Arial"/>
        </w:rPr>
        <w:t>zhotovitel nepřistoupí na změnu této smlouvy v důsledku uplatnění práva objednatele na vyčlenění některých prací nebo dodávek z předmětu smlouvy.</w:t>
      </w:r>
    </w:p>
    <w:p w:rsidR="00A16150" w:rsidRPr="001F42FC" w:rsidRDefault="003F14F0" w:rsidP="00025B18">
      <w:pPr>
        <w:pStyle w:val="Zkladntextodsazen2-odrky"/>
        <w:rPr>
          <w:rFonts w:cs="Arial"/>
        </w:rPr>
      </w:pPr>
      <w:r w:rsidRPr="001F42FC">
        <w:rPr>
          <w:rFonts w:cs="Arial"/>
        </w:rPr>
        <w:t>Poruší-li některá ze stran tuto smlouvu podstatným způsobem, může druhá strana bez zbytečného odkladu od této smlouvy odstoupit</w:t>
      </w:r>
      <w:r w:rsidR="007B7DA7" w:rsidRPr="001F42FC">
        <w:rPr>
          <w:rFonts w:cs="Arial"/>
        </w:rPr>
        <w:t>.</w:t>
      </w:r>
    </w:p>
    <w:p w:rsidR="003F14F0" w:rsidRDefault="003F14F0" w:rsidP="00025B18">
      <w:pPr>
        <w:pStyle w:val="Nadpis1"/>
      </w:pPr>
      <w:r>
        <w:t>Ostatní ujednání</w:t>
      </w:r>
    </w:p>
    <w:p w:rsidR="003F14F0" w:rsidRDefault="003F14F0" w:rsidP="00025B1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025B1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025B18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025B18">
      <w:pPr>
        <w:pStyle w:val="Zkladntextodsazen2-odrky"/>
        <w:rPr>
          <w:color w:val="1F497D"/>
        </w:rPr>
      </w:pPr>
      <w:r>
        <w:t xml:space="preserve">Smluvní strany se dohodly, že pokud se Objednatel ocitne v pozici ručitele dle § 109 </w:t>
      </w:r>
      <w:r w:rsidR="00606192">
        <w:t xml:space="preserve">Zákon o DPH (dále jen </w:t>
      </w:r>
      <w:r>
        <w:t>ZoDPH</w:t>
      </w:r>
      <w:r w:rsidR="00606192">
        <w:t>)</w:t>
      </w:r>
      <w:r>
        <w:t>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025B18">
      <w:pPr>
        <w:pStyle w:val="Zkladntextodsazen2-odrky"/>
      </w:pPr>
      <w:r>
        <w:t>Přílohou a nedílnou součástí smlouvy j</w:t>
      </w:r>
      <w:r w:rsidR="008E14AA">
        <w:t>e</w:t>
      </w:r>
      <w:r w:rsidR="0036313A">
        <w:t xml:space="preserve"> </w:t>
      </w:r>
      <w:r>
        <w:t>nabídkový položkový rozpočet</w:t>
      </w:r>
    </w:p>
    <w:p w:rsidR="003F14F0" w:rsidRDefault="003F14F0" w:rsidP="00025B1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025B1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025B1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025B1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16150" w:rsidRDefault="00AE57FC" w:rsidP="00025B18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025B18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1F42FC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025B18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025B18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025B18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</w:t>
            </w:r>
            <w:r w:rsidR="00025B18">
              <w:t xml:space="preserve">      </w:t>
            </w:r>
            <w:r w:rsidR="003D1617">
              <w:t xml:space="preserve"> </w:t>
            </w:r>
            <w:r>
              <w:t xml:space="preserve">č. usnesení  </w:t>
            </w:r>
            <w:r w:rsidRPr="00BE1CE9">
              <w:t>xxxx</w:t>
            </w:r>
            <w:r w:rsidR="00025B18">
              <w:t>/Rxx/25</w:t>
            </w:r>
          </w:p>
        </w:tc>
      </w:tr>
    </w:tbl>
    <w:p w:rsidR="00C63D7D" w:rsidRDefault="00C63D7D" w:rsidP="00025B18">
      <w:pPr>
        <w:pStyle w:val="podpisysmlouva"/>
      </w:pPr>
    </w:p>
    <w:p w:rsidR="00C63D7D" w:rsidRDefault="00C63D7D" w:rsidP="00025B18">
      <w:pPr>
        <w:pStyle w:val="podpisysmlouva"/>
      </w:pPr>
    </w:p>
    <w:p w:rsidR="003F14F0" w:rsidRDefault="003F14F0" w:rsidP="00025B18">
      <w:pPr>
        <w:pStyle w:val="podpisysmlouva"/>
      </w:pPr>
      <w:r>
        <w:tab/>
      </w:r>
      <w:bookmarkStart w:id="18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ab/>
        <w:t xml:space="preserve">Uherský Brod, dne </w:t>
      </w:r>
    </w:p>
    <w:p w:rsidR="003F14F0" w:rsidRDefault="003F14F0" w:rsidP="00025B18">
      <w:pPr>
        <w:pStyle w:val="podpisysmlouva"/>
      </w:pPr>
    </w:p>
    <w:p w:rsidR="003F14F0" w:rsidRDefault="003F14F0" w:rsidP="00025B18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025B18">
      <w:pPr>
        <w:pStyle w:val="podpisysmlouva"/>
      </w:pPr>
    </w:p>
    <w:p w:rsidR="003F022C" w:rsidRDefault="003F022C" w:rsidP="00025B18">
      <w:pPr>
        <w:pStyle w:val="podpisysmlouva"/>
      </w:pPr>
    </w:p>
    <w:p w:rsidR="00D747BA" w:rsidRDefault="00D747BA" w:rsidP="00025B18">
      <w:pPr>
        <w:pStyle w:val="podpisysmlouva"/>
      </w:pPr>
    </w:p>
    <w:p w:rsidR="003F022C" w:rsidRDefault="003F022C" w:rsidP="00025B18">
      <w:pPr>
        <w:pStyle w:val="podpisysmlouva"/>
      </w:pPr>
    </w:p>
    <w:p w:rsidR="003F14F0" w:rsidRDefault="003F14F0" w:rsidP="00025B18">
      <w:pPr>
        <w:pStyle w:val="podpisysmlouva"/>
      </w:pPr>
    </w:p>
    <w:p w:rsidR="003F14F0" w:rsidRDefault="00C91EF0" w:rsidP="00025B18">
      <w:pPr>
        <w:pStyle w:val="podpisysmlouva"/>
        <w:tabs>
          <w:tab w:val="clear" w:pos="1985"/>
        </w:tabs>
      </w:pPr>
      <w:bookmarkStart w:id="19" w:name="Text23"/>
      <w:r>
        <w:t xml:space="preserve">    </w:t>
      </w:r>
      <w:r w:rsidR="00025B18">
        <w:t xml:space="preserve">                     </w:t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19"/>
      <w:r w:rsidR="003F14F0" w:rsidRPr="00AB63CA">
        <w:tab/>
      </w:r>
      <w:r w:rsidR="003F14F0">
        <w:t xml:space="preserve">Ing. </w:t>
      </w:r>
      <w:r w:rsidR="00A16150">
        <w:t>Miroslav Polášek</w:t>
      </w:r>
    </w:p>
    <w:p w:rsidR="00025B18" w:rsidRDefault="00025B18" w:rsidP="00025B18">
      <w:pPr>
        <w:pStyle w:val="podpisysmlouva"/>
        <w:tabs>
          <w:tab w:val="clear" w:pos="1985"/>
        </w:tabs>
      </w:pPr>
    </w:p>
    <w:p w:rsidR="00025B18" w:rsidRDefault="00222A5C" w:rsidP="00025B18">
      <w:pPr>
        <w:tabs>
          <w:tab w:val="clear" w:pos="1985"/>
        </w:tabs>
      </w:pPr>
      <w:bookmarkStart w:id="20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0"/>
      <w:r w:rsidR="003F14F0">
        <w:tab/>
      </w:r>
      <w:r w:rsidR="00025B18">
        <w:tab/>
      </w:r>
      <w:r w:rsidR="00025B18">
        <w:tab/>
      </w:r>
      <w:r w:rsidR="00025B18">
        <w:tab/>
      </w:r>
      <w:r w:rsidR="00025B18">
        <w:tab/>
        <w:t xml:space="preserve">                               </w:t>
      </w:r>
      <w:r w:rsidR="0013634B">
        <w:t>místostarosta</w:t>
      </w:r>
    </w:p>
    <w:p w:rsidR="00025B18" w:rsidRPr="00025B18" w:rsidRDefault="00025B18" w:rsidP="00025B18"/>
    <w:p w:rsidR="00025B18" w:rsidRPr="00025B18" w:rsidRDefault="00025B18" w:rsidP="00025B18"/>
    <w:p w:rsidR="00025B18" w:rsidRDefault="00025B18" w:rsidP="00025B18"/>
    <w:p w:rsidR="00025B18" w:rsidRDefault="00025B18" w:rsidP="00025B18"/>
    <w:p w:rsidR="00391276" w:rsidRPr="00025B18" w:rsidRDefault="00025B18" w:rsidP="00025B18">
      <w:pPr>
        <w:tabs>
          <w:tab w:val="clear" w:pos="1985"/>
          <w:tab w:val="left" w:pos="1545"/>
        </w:tabs>
      </w:pPr>
      <w:r>
        <w:tab/>
      </w:r>
    </w:p>
    <w:sectPr w:rsidR="00391276" w:rsidRPr="00025B18" w:rsidSect="00C86E5D">
      <w:headerReference w:type="even" r:id="rId11"/>
      <w:footerReference w:type="even" r:id="rId12"/>
      <w:footerReference w:type="default" r:id="rId13"/>
      <w:headerReference w:type="first" r:id="rId14"/>
      <w:pgSz w:w="11906" w:h="16838"/>
      <w:pgMar w:top="1135" w:right="1417" w:bottom="851" w:left="1417" w:header="708" w:footer="4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B18" w:rsidRDefault="00025B18" w:rsidP="00025B18">
      <w:r>
        <w:separator/>
      </w:r>
    </w:p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1F42FC"/>
  </w:endnote>
  <w:endnote w:type="continuationSeparator" w:id="0">
    <w:p w:rsidR="00025B18" w:rsidRDefault="00025B18" w:rsidP="00025B18">
      <w:r>
        <w:continuationSeparator/>
      </w:r>
    </w:p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1F4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B18" w:rsidRPr="000D3676" w:rsidRDefault="00025B18" w:rsidP="00025B18">
    <w:pPr>
      <w:pStyle w:val="Zpat"/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025B18">
    <w:pPr>
      <w:rPr>
        <w:sz w:val="14"/>
        <w:szCs w:val="14"/>
      </w:rPr>
    </w:pPr>
  </w:p>
  <w:p w:rsidR="00025B18" w:rsidRPr="000D3676" w:rsidRDefault="00025B18" w:rsidP="001F42FC">
    <w:pPr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B18" w:rsidRPr="000D3676" w:rsidRDefault="00025B18" w:rsidP="00025B18">
    <w:pPr>
      <w:pStyle w:val="Zpat"/>
      <w:rPr>
        <w:sz w:val="14"/>
        <w:szCs w:val="14"/>
      </w:rPr>
    </w:pPr>
    <w:r w:rsidRPr="000D3676">
      <w:rPr>
        <w:sz w:val="14"/>
        <w:szCs w:val="14"/>
      </w:rPr>
      <w:t>NÁVRH SMLOUVY O DÍLO</w:t>
    </w:r>
  </w:p>
  <w:p w:rsidR="00025B18" w:rsidRPr="000D3676" w:rsidRDefault="00025B18" w:rsidP="001F42FC">
    <w:pPr>
      <w:rPr>
        <w:sz w:val="14"/>
        <w:szCs w:val="14"/>
      </w:rPr>
    </w:pPr>
    <w:r w:rsidRPr="000D3676">
      <w:rPr>
        <w:sz w:val="14"/>
        <w:szCs w:val="14"/>
      </w:rPr>
      <w:t>Výměna potrubí vratného kalu – ČOV Uherský Brod</w:t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sz w:val="14"/>
        <w:szCs w:val="14"/>
      </w:rPr>
      <w:tab/>
    </w:r>
    <w:r w:rsidRPr="000D3676">
      <w:rPr>
        <w:bCs/>
        <w:sz w:val="14"/>
        <w:szCs w:val="14"/>
      </w:rPr>
      <w:t>S</w:t>
    </w:r>
    <w:r w:rsidRPr="000D3676">
      <w:rPr>
        <w:sz w:val="14"/>
        <w:szCs w:val="14"/>
      </w:rPr>
      <w:t xml:space="preserve">trana </w:t>
    </w:r>
    <w:r w:rsidRPr="000D3676">
      <w:rPr>
        <w:sz w:val="14"/>
        <w:szCs w:val="14"/>
      </w:rPr>
      <w:fldChar w:fldCharType="begin"/>
    </w:r>
    <w:r w:rsidRPr="000D3676">
      <w:rPr>
        <w:sz w:val="14"/>
        <w:szCs w:val="14"/>
      </w:rPr>
      <w:instrText xml:space="preserve"> PAGE </w:instrText>
    </w:r>
    <w:r w:rsidRPr="000D3676">
      <w:rPr>
        <w:sz w:val="14"/>
        <w:szCs w:val="14"/>
      </w:rPr>
      <w:fldChar w:fldCharType="separate"/>
    </w:r>
    <w:r w:rsidR="00144C84">
      <w:rPr>
        <w:noProof/>
        <w:sz w:val="14"/>
        <w:szCs w:val="14"/>
      </w:rPr>
      <w:t>2</w:t>
    </w:r>
    <w:r w:rsidRPr="000D3676">
      <w:rPr>
        <w:sz w:val="14"/>
        <w:szCs w:val="14"/>
      </w:rPr>
      <w:fldChar w:fldCharType="end"/>
    </w:r>
    <w:r w:rsidRPr="000D3676">
      <w:rPr>
        <w:sz w:val="14"/>
        <w:szCs w:val="14"/>
      </w:rPr>
      <w:t xml:space="preserve"> z </w:t>
    </w:r>
    <w:r w:rsidRPr="000D3676">
      <w:rPr>
        <w:sz w:val="14"/>
        <w:szCs w:val="14"/>
      </w:rPr>
      <w:fldChar w:fldCharType="begin"/>
    </w:r>
    <w:r w:rsidRPr="000D3676">
      <w:rPr>
        <w:sz w:val="14"/>
        <w:szCs w:val="14"/>
      </w:rPr>
      <w:instrText xml:space="preserve"> NUMPAGES </w:instrText>
    </w:r>
    <w:r w:rsidRPr="000D3676">
      <w:rPr>
        <w:sz w:val="14"/>
        <w:szCs w:val="14"/>
      </w:rPr>
      <w:fldChar w:fldCharType="separate"/>
    </w:r>
    <w:r w:rsidR="00144C84">
      <w:rPr>
        <w:noProof/>
        <w:sz w:val="14"/>
        <w:szCs w:val="14"/>
      </w:rPr>
      <w:t>11</w:t>
    </w:r>
    <w:r w:rsidRPr="000D3676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B18" w:rsidRDefault="00025B18" w:rsidP="00025B18">
      <w:r>
        <w:separator/>
      </w:r>
    </w:p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1F42FC"/>
  </w:footnote>
  <w:footnote w:type="continuationSeparator" w:id="0">
    <w:p w:rsidR="00025B18" w:rsidRDefault="00025B18" w:rsidP="00025B18">
      <w:r>
        <w:continuationSeparator/>
      </w:r>
    </w:p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025B18"/>
    <w:p w:rsidR="00025B18" w:rsidRDefault="00025B18" w:rsidP="001F42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B18" w:rsidRDefault="00025B18" w:rsidP="00025B18">
    <w:pPr>
      <w:pStyle w:val="Zhlav"/>
    </w:pPr>
  </w:p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025B18"/>
  <w:p w:rsidR="00025B18" w:rsidRDefault="00025B18" w:rsidP="001F42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B18" w:rsidRPr="005C179D" w:rsidRDefault="00025B18" w:rsidP="00025B18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1" name="Obrázek 1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5B18" w:rsidRDefault="00025B18" w:rsidP="00025B1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8D487772"/>
    <w:lvl w:ilvl="0" w:tplc="BB24FDBA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  <w:num w:numId="22">
    <w:abstractNumId w:val="2"/>
  </w:num>
  <w:num w:numId="23">
    <w:abstractNumId w:val="2"/>
  </w:num>
  <w:num w:numId="24">
    <w:abstractNumId w:val="1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cumentProtection w:edit="forms" w:enforcement="1" w:cryptProviderType="rsaAES" w:cryptAlgorithmClass="hash" w:cryptAlgorithmType="typeAny" w:cryptAlgorithmSid="14" w:cryptSpinCount="100000" w:hash="MMNBXYHe0SQ8YA5gjb+yZX+HeanKEg8udLT5Llxaaj71Weu7bmlhq+dZpI3zcWUyOQJeUuiCFcz+Sms+keU74g==" w:salt="1pFNmbU47Rz/RFMBX87jlg==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25B18"/>
    <w:rsid w:val="00031889"/>
    <w:rsid w:val="00034CF4"/>
    <w:rsid w:val="00035ECC"/>
    <w:rsid w:val="0003688F"/>
    <w:rsid w:val="00040464"/>
    <w:rsid w:val="000405DB"/>
    <w:rsid w:val="00041B5D"/>
    <w:rsid w:val="0004712B"/>
    <w:rsid w:val="00062DEF"/>
    <w:rsid w:val="0006317A"/>
    <w:rsid w:val="00064FFA"/>
    <w:rsid w:val="00070530"/>
    <w:rsid w:val="0007280F"/>
    <w:rsid w:val="00075F52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3676"/>
    <w:rsid w:val="000D7404"/>
    <w:rsid w:val="000E23CF"/>
    <w:rsid w:val="000E7FF0"/>
    <w:rsid w:val="000F42A1"/>
    <w:rsid w:val="001054B0"/>
    <w:rsid w:val="001077E0"/>
    <w:rsid w:val="0011619E"/>
    <w:rsid w:val="0013634B"/>
    <w:rsid w:val="00136400"/>
    <w:rsid w:val="00136827"/>
    <w:rsid w:val="00140DF8"/>
    <w:rsid w:val="00144C84"/>
    <w:rsid w:val="00145FB8"/>
    <w:rsid w:val="00146CE0"/>
    <w:rsid w:val="00196630"/>
    <w:rsid w:val="001A42C9"/>
    <w:rsid w:val="001C1A8E"/>
    <w:rsid w:val="001E0129"/>
    <w:rsid w:val="001F42FC"/>
    <w:rsid w:val="001F4B0C"/>
    <w:rsid w:val="001F4F74"/>
    <w:rsid w:val="00212482"/>
    <w:rsid w:val="00222A5C"/>
    <w:rsid w:val="00223B29"/>
    <w:rsid w:val="0022444D"/>
    <w:rsid w:val="00225EF3"/>
    <w:rsid w:val="002369CB"/>
    <w:rsid w:val="00237137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A5FDC"/>
    <w:rsid w:val="003C288D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60A78"/>
    <w:rsid w:val="004709F4"/>
    <w:rsid w:val="00482052"/>
    <w:rsid w:val="00484F46"/>
    <w:rsid w:val="004874A0"/>
    <w:rsid w:val="00494929"/>
    <w:rsid w:val="004B04C8"/>
    <w:rsid w:val="004B2A8A"/>
    <w:rsid w:val="004E507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37AE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24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2F7"/>
    <w:rsid w:val="00957D62"/>
    <w:rsid w:val="009A2F9E"/>
    <w:rsid w:val="009A55DB"/>
    <w:rsid w:val="009A5733"/>
    <w:rsid w:val="009B275F"/>
    <w:rsid w:val="009B62EB"/>
    <w:rsid w:val="009C2442"/>
    <w:rsid w:val="009C3B14"/>
    <w:rsid w:val="009C66F1"/>
    <w:rsid w:val="009D431C"/>
    <w:rsid w:val="009D75AD"/>
    <w:rsid w:val="009E13C6"/>
    <w:rsid w:val="00A122AE"/>
    <w:rsid w:val="00A16150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E71A4"/>
    <w:rsid w:val="00BF1E9C"/>
    <w:rsid w:val="00C03C32"/>
    <w:rsid w:val="00C03D4F"/>
    <w:rsid w:val="00C151AD"/>
    <w:rsid w:val="00C23BA6"/>
    <w:rsid w:val="00C374D8"/>
    <w:rsid w:val="00C63D7D"/>
    <w:rsid w:val="00C646F5"/>
    <w:rsid w:val="00C84F51"/>
    <w:rsid w:val="00C86E5D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4BBD"/>
    <w:rsid w:val="00CE5420"/>
    <w:rsid w:val="00CF41C7"/>
    <w:rsid w:val="00CF75F1"/>
    <w:rsid w:val="00D06D4F"/>
    <w:rsid w:val="00D07E93"/>
    <w:rsid w:val="00D20F9F"/>
    <w:rsid w:val="00D36C55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607D"/>
    <w:rsid w:val="00DD0646"/>
    <w:rsid w:val="00DD2B60"/>
    <w:rsid w:val="00DD3DD8"/>
    <w:rsid w:val="00DD7772"/>
    <w:rsid w:val="00DE426F"/>
    <w:rsid w:val="00DE4769"/>
    <w:rsid w:val="00E06EEF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40FAF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0DBA"/>
    <w:rsid w:val="00F3393B"/>
    <w:rsid w:val="00F351C9"/>
    <w:rsid w:val="00F42E5F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025B18"/>
    <w:pPr>
      <w:tabs>
        <w:tab w:val="left" w:pos="1985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1F42FC"/>
    <w:pPr>
      <w:spacing w:before="40" w:after="40"/>
      <w:ind w:left="142"/>
    </w:pPr>
  </w:style>
  <w:style w:type="character" w:customStyle="1" w:styleId="ZkladntextChar">
    <w:name w:val="Základní text Char"/>
    <w:basedOn w:val="Standardnpsmoodstavce"/>
    <w:link w:val="Zkladntext"/>
    <w:rsid w:val="001F42FC"/>
    <w:rPr>
      <w:rFonts w:ascii="Arial" w:eastAsia="Times New Roman" w:hAnsi="Arial" w:cs="Arial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034CF4"/>
    <w:pPr>
      <w:numPr>
        <w:numId w:val="18"/>
      </w:numPr>
      <w:tabs>
        <w:tab w:val="clear" w:pos="717"/>
        <w:tab w:val="clear" w:pos="1985"/>
        <w:tab w:val="left" w:pos="1072"/>
        <w:tab w:val="left" w:pos="2041"/>
      </w:tabs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EB91D-CEDF-48DC-B246-CD0A9A01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34468857</Template>
  <TotalTime>1323</TotalTime>
  <Pages>11</Pages>
  <Words>5450</Words>
  <Characters>32157</Characters>
  <Application>Microsoft Office Word</Application>
  <DocSecurity>0</DocSecurity>
  <Lines>267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99</cp:revision>
  <cp:lastPrinted>2025-05-16T08:36:00Z</cp:lastPrinted>
  <dcterms:created xsi:type="dcterms:W3CDTF">2018-03-07T15:51:00Z</dcterms:created>
  <dcterms:modified xsi:type="dcterms:W3CDTF">2025-05-29T05:27:00Z</dcterms:modified>
</cp:coreProperties>
</file>